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CEA5D80" w14:textId="77777777" w:rsidR="00A5516C" w:rsidRDefault="00A5516C" w:rsidP="0097399E">
      <w:pPr>
        <w:spacing w:line="480" w:lineRule="auto"/>
        <w:rPr>
          <w:rFonts w:ascii="Times New Roman" w:hAnsi="Times New Roman" w:cs="Times New Roman"/>
          <w:sz w:val="24"/>
          <w:szCs w:val="24"/>
        </w:rPr>
      </w:pPr>
    </w:p>
    <w:p w14:paraId="7D038DD8" w14:textId="77777777" w:rsidR="0097399E" w:rsidRDefault="0097399E" w:rsidP="0097399E">
      <w:pPr>
        <w:spacing w:line="480" w:lineRule="auto"/>
        <w:rPr>
          <w:rFonts w:ascii="Times New Roman" w:hAnsi="Times New Roman" w:cs="Times New Roman"/>
          <w:sz w:val="24"/>
          <w:szCs w:val="24"/>
        </w:rPr>
      </w:pPr>
    </w:p>
    <w:p w14:paraId="0C6581F2" w14:textId="472BF032" w:rsidR="0097399E" w:rsidRDefault="0097399E" w:rsidP="0097399E">
      <w:pPr>
        <w:spacing w:line="480" w:lineRule="auto"/>
        <w:rPr>
          <w:rFonts w:ascii="Times New Roman" w:hAnsi="Times New Roman" w:cs="Times New Roman"/>
          <w:sz w:val="24"/>
          <w:szCs w:val="24"/>
        </w:rPr>
      </w:pPr>
    </w:p>
    <w:p w14:paraId="7BAA89CC" w14:textId="58755CEE" w:rsidR="00311606" w:rsidRDefault="00311606" w:rsidP="0097399E">
      <w:pPr>
        <w:spacing w:line="480" w:lineRule="auto"/>
        <w:rPr>
          <w:rFonts w:ascii="Times New Roman" w:hAnsi="Times New Roman" w:cs="Times New Roman"/>
          <w:sz w:val="24"/>
          <w:szCs w:val="24"/>
        </w:rPr>
      </w:pPr>
    </w:p>
    <w:p w14:paraId="297B0030" w14:textId="6EC2F03A" w:rsidR="00311606" w:rsidRDefault="00311606" w:rsidP="0097399E">
      <w:pPr>
        <w:spacing w:line="480" w:lineRule="auto"/>
        <w:rPr>
          <w:rFonts w:ascii="Times New Roman" w:hAnsi="Times New Roman" w:cs="Times New Roman"/>
          <w:sz w:val="24"/>
          <w:szCs w:val="24"/>
        </w:rPr>
      </w:pPr>
    </w:p>
    <w:p w14:paraId="1B266B55" w14:textId="2BF0561A" w:rsidR="00A5516C" w:rsidRDefault="00A5516C" w:rsidP="0097399E">
      <w:pPr>
        <w:spacing w:line="480" w:lineRule="auto"/>
        <w:rPr>
          <w:rFonts w:ascii="Times New Roman" w:hAnsi="Times New Roman" w:cs="Times New Roman"/>
          <w:sz w:val="24"/>
          <w:szCs w:val="24"/>
        </w:rPr>
      </w:pPr>
    </w:p>
    <w:p w14:paraId="3E23DC17" w14:textId="77777777" w:rsidR="00A5516C" w:rsidRDefault="00A5516C" w:rsidP="0097399E">
      <w:pPr>
        <w:spacing w:line="480" w:lineRule="auto"/>
        <w:rPr>
          <w:rFonts w:ascii="Times New Roman" w:hAnsi="Times New Roman" w:cs="Times New Roman"/>
          <w:sz w:val="24"/>
          <w:szCs w:val="24"/>
        </w:rPr>
      </w:pPr>
    </w:p>
    <w:p w14:paraId="2D36D8BD" w14:textId="7DC93B04" w:rsidR="0097399E" w:rsidRDefault="00DC6DE8" w:rsidP="00DC6DE8">
      <w:pPr>
        <w:spacing w:line="480" w:lineRule="auto"/>
        <w:jc w:val="center"/>
        <w:rPr>
          <w:rFonts w:ascii="Times New Roman" w:hAnsi="Times New Roman" w:cs="Times New Roman"/>
          <w:sz w:val="24"/>
          <w:szCs w:val="24"/>
        </w:rPr>
      </w:pPr>
      <w:r>
        <w:rPr>
          <w:rFonts w:ascii="Times New Roman" w:hAnsi="Times New Roman" w:cs="Times New Roman"/>
          <w:sz w:val="24"/>
          <w:szCs w:val="24"/>
        </w:rPr>
        <w:t>Policy Analysis on Prison Crowding</w:t>
      </w:r>
    </w:p>
    <w:p w14:paraId="2C258A80" w14:textId="77777777" w:rsidR="0097399E" w:rsidRDefault="0097399E" w:rsidP="0097399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373F210C" w14:textId="2BF169E3" w:rsidR="0097399E" w:rsidRDefault="0097399E" w:rsidP="0097399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6777F25E" w14:textId="7F99F63B" w:rsidR="00311606" w:rsidRDefault="00311606" w:rsidP="0097399E">
      <w:pPr>
        <w:spacing w:line="480" w:lineRule="auto"/>
        <w:jc w:val="center"/>
        <w:rPr>
          <w:rFonts w:ascii="Times New Roman" w:hAnsi="Times New Roman" w:cs="Times New Roman"/>
          <w:sz w:val="24"/>
          <w:szCs w:val="24"/>
        </w:rPr>
      </w:pPr>
    </w:p>
    <w:p w14:paraId="50883FD3" w14:textId="77777777" w:rsidR="00311606" w:rsidRDefault="00311606" w:rsidP="0097399E">
      <w:pPr>
        <w:spacing w:line="480" w:lineRule="auto"/>
        <w:jc w:val="center"/>
        <w:rPr>
          <w:rFonts w:ascii="Times New Roman" w:hAnsi="Times New Roman" w:cs="Times New Roman"/>
          <w:sz w:val="24"/>
          <w:szCs w:val="24"/>
        </w:rPr>
      </w:pPr>
    </w:p>
    <w:p w14:paraId="0BE3AD51" w14:textId="77777777" w:rsidR="0097399E" w:rsidRDefault="0097399E" w:rsidP="0097399E">
      <w:pPr>
        <w:spacing w:line="480" w:lineRule="auto"/>
        <w:jc w:val="center"/>
        <w:rPr>
          <w:rFonts w:ascii="Times New Roman" w:hAnsi="Times New Roman" w:cs="Times New Roman"/>
          <w:sz w:val="24"/>
          <w:szCs w:val="24"/>
        </w:rPr>
      </w:pPr>
    </w:p>
    <w:p w14:paraId="387CBBBE" w14:textId="77777777" w:rsidR="0097399E" w:rsidRDefault="0097399E" w:rsidP="0097399E">
      <w:pPr>
        <w:spacing w:line="480" w:lineRule="auto"/>
        <w:jc w:val="center"/>
        <w:rPr>
          <w:rFonts w:ascii="Times New Roman" w:hAnsi="Times New Roman" w:cs="Times New Roman"/>
          <w:sz w:val="24"/>
          <w:szCs w:val="24"/>
        </w:rPr>
      </w:pPr>
    </w:p>
    <w:p w14:paraId="243B2E29" w14:textId="77777777" w:rsidR="0097399E" w:rsidRDefault="0097399E" w:rsidP="0097399E">
      <w:pPr>
        <w:spacing w:line="480" w:lineRule="auto"/>
        <w:jc w:val="center"/>
        <w:rPr>
          <w:rFonts w:ascii="Times New Roman" w:hAnsi="Times New Roman" w:cs="Times New Roman"/>
          <w:sz w:val="24"/>
          <w:szCs w:val="24"/>
        </w:rPr>
      </w:pPr>
    </w:p>
    <w:p w14:paraId="4D40B95B" w14:textId="77777777" w:rsidR="00481236" w:rsidRDefault="00481236" w:rsidP="0097399E">
      <w:pPr>
        <w:spacing w:line="480" w:lineRule="auto"/>
        <w:rPr>
          <w:rFonts w:ascii="Times New Roman" w:hAnsi="Times New Roman" w:cs="Times New Roman"/>
          <w:sz w:val="24"/>
          <w:szCs w:val="24"/>
        </w:rPr>
      </w:pPr>
    </w:p>
    <w:p w14:paraId="2355B2D7" w14:textId="6562E062" w:rsidR="00DC6DE8" w:rsidRDefault="0097399E" w:rsidP="0097399E">
      <w:pPr>
        <w:spacing w:line="480" w:lineRule="auto"/>
        <w:rPr>
          <w:rFonts w:ascii="Times New Roman" w:hAnsi="Times New Roman" w:cs="Times New Roman"/>
          <w:sz w:val="24"/>
          <w:szCs w:val="24"/>
        </w:rPr>
      </w:pPr>
      <w:r>
        <w:rPr>
          <w:rFonts w:ascii="Times New Roman" w:hAnsi="Times New Roman" w:cs="Times New Roman"/>
          <w:sz w:val="24"/>
          <w:szCs w:val="24"/>
        </w:rPr>
        <w:tab/>
      </w:r>
    </w:p>
    <w:p w14:paraId="1D46F38F" w14:textId="77777777" w:rsidR="00A5516C" w:rsidRDefault="00A5516C" w:rsidP="0097399E">
      <w:pPr>
        <w:spacing w:line="480" w:lineRule="auto"/>
        <w:rPr>
          <w:rFonts w:ascii="Times New Roman" w:hAnsi="Times New Roman" w:cs="Times New Roman"/>
          <w:sz w:val="24"/>
          <w:szCs w:val="24"/>
        </w:rPr>
      </w:pPr>
    </w:p>
    <w:p w14:paraId="774E182F" w14:textId="3D9D664F" w:rsidR="00DC6DE8" w:rsidRPr="00F263A5" w:rsidRDefault="00DC6DE8" w:rsidP="00DC6DE8">
      <w:pPr>
        <w:spacing w:line="480" w:lineRule="auto"/>
        <w:jc w:val="center"/>
        <w:rPr>
          <w:rFonts w:ascii="Times New Roman" w:hAnsi="Times New Roman" w:cs="Times New Roman"/>
          <w:bCs/>
          <w:sz w:val="24"/>
          <w:szCs w:val="24"/>
        </w:rPr>
      </w:pPr>
      <w:r w:rsidRPr="00F263A5">
        <w:rPr>
          <w:rFonts w:ascii="Times New Roman" w:hAnsi="Times New Roman" w:cs="Times New Roman"/>
          <w:bCs/>
          <w:sz w:val="24"/>
          <w:szCs w:val="24"/>
        </w:rPr>
        <w:lastRenderedPageBreak/>
        <w:t>Policy analysis on prison crowding</w:t>
      </w:r>
    </w:p>
    <w:p w14:paraId="226DD327" w14:textId="77777777" w:rsidR="00F263A5" w:rsidRPr="00F263A5" w:rsidRDefault="00F263A5" w:rsidP="00F263A5">
      <w:pPr>
        <w:spacing w:line="480" w:lineRule="auto"/>
        <w:ind w:firstLine="720"/>
        <w:rPr>
          <w:rFonts w:ascii="Times New Roman" w:hAnsi="Times New Roman" w:cs="Times New Roman"/>
          <w:sz w:val="24"/>
          <w:szCs w:val="24"/>
        </w:rPr>
      </w:pPr>
      <w:r w:rsidRPr="00F263A5">
        <w:rPr>
          <w:rFonts w:ascii="Times New Roman" w:hAnsi="Times New Roman" w:cs="Times New Roman"/>
          <w:sz w:val="24"/>
          <w:szCs w:val="24"/>
        </w:rPr>
        <w:t>Policy analysis entails efforts to discover probable means that can be used to address a specific public problem by evaluating and comparing various options to choose the best alternative. For instance, this paper focuses on prison overcrowding as the public problem and evaluates the strategy that can be used to curb the phenomenon. Overflow of inmates in the prisons of the United States of America (USA) has emerged over the past decades to be a detrimental catastrophe to the country’s penal system (Campers, 2012). The main reason for the growth of this problem in the USA has been established as the use of incarceration as a strategy to fight crime and punish offenders.</w:t>
      </w:r>
    </w:p>
    <w:p w14:paraId="6A4A3D5B" w14:textId="77777777" w:rsidR="00F263A5" w:rsidRPr="00F263A5" w:rsidRDefault="00F263A5" w:rsidP="00F263A5">
      <w:pPr>
        <w:spacing w:line="480" w:lineRule="auto"/>
        <w:ind w:firstLine="720"/>
        <w:rPr>
          <w:rFonts w:ascii="Times New Roman" w:hAnsi="Times New Roman" w:cs="Times New Roman"/>
          <w:sz w:val="24"/>
          <w:szCs w:val="24"/>
        </w:rPr>
      </w:pPr>
      <w:r w:rsidRPr="00F263A5">
        <w:rPr>
          <w:rFonts w:ascii="Times New Roman" w:hAnsi="Times New Roman" w:cs="Times New Roman"/>
          <w:sz w:val="24"/>
          <w:szCs w:val="24"/>
        </w:rPr>
        <w:t xml:space="preserve">           The criminal justice system has developed various programs and policies to address the problem including; transfer from state prisons to newly established county jails and avoiding long sentences but rather embrace early jail release (</w:t>
      </w:r>
      <w:proofErr w:type="spellStart"/>
      <w:r w:rsidRPr="00F263A5">
        <w:rPr>
          <w:rFonts w:ascii="Times New Roman" w:hAnsi="Times New Roman" w:cs="Times New Roman"/>
          <w:sz w:val="24"/>
          <w:szCs w:val="24"/>
        </w:rPr>
        <w:t>Stasa</w:t>
      </w:r>
      <w:proofErr w:type="spellEnd"/>
      <w:r w:rsidRPr="00F263A5">
        <w:rPr>
          <w:rFonts w:ascii="Times New Roman" w:hAnsi="Times New Roman" w:cs="Times New Roman"/>
          <w:sz w:val="24"/>
          <w:szCs w:val="24"/>
        </w:rPr>
        <w:t xml:space="preserve">, 2015). The system can also adopt </w:t>
      </w:r>
      <w:proofErr w:type="spellStart"/>
      <w:r w:rsidRPr="00F263A5">
        <w:rPr>
          <w:rFonts w:ascii="Times New Roman" w:hAnsi="Times New Roman" w:cs="Times New Roman"/>
          <w:sz w:val="24"/>
          <w:szCs w:val="24"/>
        </w:rPr>
        <w:t>depenalization</w:t>
      </w:r>
      <w:proofErr w:type="spellEnd"/>
      <w:r w:rsidRPr="00F263A5">
        <w:rPr>
          <w:rFonts w:ascii="Times New Roman" w:hAnsi="Times New Roman" w:cs="Times New Roman"/>
          <w:sz w:val="24"/>
          <w:szCs w:val="24"/>
        </w:rPr>
        <w:t xml:space="preserve"> and decriminalization policies which involve relaxation of existing penal sanctions and imposition of new but different sanctions or abolition of all sanctions, respectively (United Nations, 2013).  The introduction of alternatives to imprisonment should also be considered to reduce congestion in prisons. Such alternatives may include restricting pretrial detention and providing noncustodial sanctions rather than short prison terms for non-violent crimes. The system handling penal proceedings encourages the courts to adopt the policy of restricting the use of life sentences. The sentence for life should only be imposed on criminal offenders who have committed serious crimes that call for the protection of society. Children below the age of 18 should not receive a life sentence, and any individual sentenced for life should exercise their right to appeal at a court of higher jurisdiction (United Nations, 2013).  </w:t>
      </w:r>
    </w:p>
    <w:p w14:paraId="3D20C31F" w14:textId="77777777" w:rsidR="00F263A5" w:rsidRPr="00F263A5" w:rsidRDefault="00F263A5" w:rsidP="00F263A5">
      <w:pPr>
        <w:spacing w:line="480" w:lineRule="auto"/>
        <w:ind w:firstLine="720"/>
        <w:rPr>
          <w:rFonts w:ascii="Times New Roman" w:hAnsi="Times New Roman" w:cs="Times New Roman"/>
          <w:sz w:val="24"/>
          <w:szCs w:val="24"/>
        </w:rPr>
      </w:pPr>
      <w:r w:rsidRPr="00F263A5">
        <w:rPr>
          <w:rFonts w:ascii="Times New Roman" w:hAnsi="Times New Roman" w:cs="Times New Roman"/>
          <w:sz w:val="24"/>
          <w:szCs w:val="24"/>
        </w:rPr>
        <w:lastRenderedPageBreak/>
        <w:t>All the policies are of great benefit and efficient towards offering solutions to the addressed problem. When addressing prison overcrowding and developing means to reduce the problem, it is essential to understand why the issue came about in the first place. The rigidness and toughness of the law is the main threat that has resulted in high rates of incarceration in the country (</w:t>
      </w:r>
      <w:proofErr w:type="spellStart"/>
      <w:r w:rsidRPr="00F263A5">
        <w:rPr>
          <w:rFonts w:ascii="Times New Roman" w:hAnsi="Times New Roman" w:cs="Times New Roman"/>
          <w:sz w:val="24"/>
          <w:szCs w:val="24"/>
        </w:rPr>
        <w:t>Stasa</w:t>
      </w:r>
      <w:proofErr w:type="spellEnd"/>
      <w:r w:rsidRPr="00F263A5">
        <w:rPr>
          <w:rFonts w:ascii="Times New Roman" w:hAnsi="Times New Roman" w:cs="Times New Roman"/>
          <w:sz w:val="24"/>
          <w:szCs w:val="24"/>
        </w:rPr>
        <w:t xml:space="preserve">, 2015). Therefore, </w:t>
      </w:r>
      <w:proofErr w:type="spellStart"/>
      <w:r w:rsidRPr="00F263A5">
        <w:rPr>
          <w:rFonts w:ascii="Times New Roman" w:hAnsi="Times New Roman" w:cs="Times New Roman"/>
          <w:sz w:val="24"/>
          <w:szCs w:val="24"/>
        </w:rPr>
        <w:t>depenalization</w:t>
      </w:r>
      <w:proofErr w:type="spellEnd"/>
      <w:r w:rsidRPr="00F263A5">
        <w:rPr>
          <w:rFonts w:ascii="Times New Roman" w:hAnsi="Times New Roman" w:cs="Times New Roman"/>
          <w:sz w:val="24"/>
          <w:szCs w:val="24"/>
        </w:rPr>
        <w:t xml:space="preserve"> and decriminalization stand out as the ideal policy that can help reduce overcrowding in prisons. The policy involves the removal and relaxation of sanctions exacted by the law for various offenses without being too lenient or too harsh on the offenders. While evaluating the outcome of the policy, it turns out that the policy is considerate since it ensures that petty offenses such as traffic offenses are not penalized with jail terms but instead punishable by payments of fine. The policy also ensures that offences are reviewed and </w:t>
      </w:r>
      <w:proofErr w:type="spellStart"/>
      <w:r w:rsidRPr="00F263A5">
        <w:rPr>
          <w:rFonts w:ascii="Times New Roman" w:hAnsi="Times New Roman" w:cs="Times New Roman"/>
          <w:sz w:val="24"/>
          <w:szCs w:val="24"/>
        </w:rPr>
        <w:t>recategorized</w:t>
      </w:r>
      <w:proofErr w:type="spellEnd"/>
      <w:r w:rsidRPr="00F263A5">
        <w:rPr>
          <w:rFonts w:ascii="Times New Roman" w:hAnsi="Times New Roman" w:cs="Times New Roman"/>
          <w:sz w:val="24"/>
          <w:szCs w:val="24"/>
        </w:rPr>
        <w:t xml:space="preserve"> proportionately to the levels of seriousness of the offence. </w:t>
      </w:r>
    </w:p>
    <w:p w14:paraId="432B1EBC" w14:textId="2CEA47CA" w:rsidR="00775063" w:rsidRDefault="00F263A5" w:rsidP="00F263A5">
      <w:pPr>
        <w:spacing w:line="480" w:lineRule="auto"/>
        <w:ind w:firstLine="720"/>
        <w:rPr>
          <w:rFonts w:ascii="Times New Roman" w:hAnsi="Times New Roman" w:cs="Times New Roman"/>
          <w:sz w:val="24"/>
          <w:szCs w:val="24"/>
        </w:rPr>
      </w:pPr>
      <w:r w:rsidRPr="00F263A5">
        <w:rPr>
          <w:rFonts w:ascii="Times New Roman" w:hAnsi="Times New Roman" w:cs="Times New Roman"/>
          <w:sz w:val="24"/>
          <w:szCs w:val="24"/>
        </w:rPr>
        <w:t xml:space="preserve">In conclusion, the State should adopt </w:t>
      </w:r>
      <w:proofErr w:type="spellStart"/>
      <w:r w:rsidRPr="00F263A5">
        <w:rPr>
          <w:rFonts w:ascii="Times New Roman" w:hAnsi="Times New Roman" w:cs="Times New Roman"/>
          <w:sz w:val="24"/>
          <w:szCs w:val="24"/>
        </w:rPr>
        <w:t>depenalization</w:t>
      </w:r>
      <w:proofErr w:type="spellEnd"/>
      <w:r w:rsidRPr="00F263A5">
        <w:rPr>
          <w:rFonts w:ascii="Times New Roman" w:hAnsi="Times New Roman" w:cs="Times New Roman"/>
          <w:sz w:val="24"/>
          <w:szCs w:val="24"/>
        </w:rPr>
        <w:t xml:space="preserve"> and decriminalization policies to establish sustainable prisons and reduce overcrowding. The high rate of people being sentenced to jail term with correspondingly low rates of offenders leaving the facilities indicates how harsh the law is to wrongdoers. The policy ensures that the law still rests within the hands of authorities and legislators are encouraged to consider repealing the compulsory minimum sentencing requirements. Reducing prison population benefits both society and State with the government realizing reduced costs of maintaining prison facilities and supporting the vast population. The community, on the other hand, can continue with their daily livelihood as well as support their families and making the economy productive.</w:t>
      </w:r>
    </w:p>
    <w:p w14:paraId="01A785DE" w14:textId="12C74EE6" w:rsidR="00775063" w:rsidRDefault="00775063" w:rsidP="00FA25DB">
      <w:pPr>
        <w:spacing w:line="480" w:lineRule="auto"/>
        <w:ind w:firstLine="720"/>
        <w:rPr>
          <w:rFonts w:ascii="Times New Roman" w:hAnsi="Times New Roman" w:cs="Times New Roman"/>
          <w:sz w:val="24"/>
          <w:szCs w:val="24"/>
        </w:rPr>
      </w:pPr>
    </w:p>
    <w:p w14:paraId="32D0EDD2" w14:textId="77777777" w:rsidR="00F263A5" w:rsidRDefault="00F263A5" w:rsidP="00775063">
      <w:pPr>
        <w:spacing w:line="480" w:lineRule="auto"/>
        <w:ind w:firstLine="720"/>
        <w:jc w:val="center"/>
        <w:rPr>
          <w:rFonts w:ascii="Times New Roman" w:hAnsi="Times New Roman" w:cs="Times New Roman"/>
          <w:b/>
          <w:bCs/>
          <w:sz w:val="24"/>
          <w:szCs w:val="24"/>
        </w:rPr>
      </w:pPr>
    </w:p>
    <w:p w14:paraId="032A7858" w14:textId="743537F4" w:rsidR="00775063" w:rsidRPr="00F263A5" w:rsidRDefault="00775063" w:rsidP="00775063">
      <w:pPr>
        <w:spacing w:line="480" w:lineRule="auto"/>
        <w:ind w:firstLine="720"/>
        <w:jc w:val="center"/>
        <w:rPr>
          <w:rFonts w:ascii="Times New Roman" w:hAnsi="Times New Roman" w:cs="Times New Roman"/>
          <w:bCs/>
          <w:sz w:val="24"/>
          <w:szCs w:val="24"/>
        </w:rPr>
      </w:pPr>
      <w:r w:rsidRPr="00F263A5">
        <w:rPr>
          <w:rFonts w:ascii="Times New Roman" w:hAnsi="Times New Roman" w:cs="Times New Roman"/>
          <w:bCs/>
          <w:sz w:val="24"/>
          <w:szCs w:val="24"/>
        </w:rPr>
        <w:lastRenderedPageBreak/>
        <w:t>References</w:t>
      </w:r>
    </w:p>
    <w:p w14:paraId="195C126E" w14:textId="297325E1" w:rsidR="00DD1986" w:rsidRDefault="00DD1986" w:rsidP="00775063">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Campers, M.S. (2012).</w:t>
      </w:r>
      <w:proofErr w:type="gramEnd"/>
      <w:r>
        <w:rPr>
          <w:rFonts w:ascii="Times New Roman" w:hAnsi="Times New Roman" w:cs="Times New Roman"/>
          <w:sz w:val="24"/>
          <w:szCs w:val="24"/>
        </w:rPr>
        <w:t xml:space="preserve"> A falling correcti</w:t>
      </w:r>
      <w:bookmarkStart w:id="0" w:name="_GoBack"/>
      <w:bookmarkEnd w:id="0"/>
      <w:r>
        <w:rPr>
          <w:rFonts w:ascii="Times New Roman" w:hAnsi="Times New Roman" w:cs="Times New Roman"/>
          <w:sz w:val="24"/>
          <w:szCs w:val="24"/>
        </w:rPr>
        <w:t xml:space="preserve">onal system: State prison overcrowding in the United </w:t>
      </w:r>
    </w:p>
    <w:p w14:paraId="4180FE15" w14:textId="7AF205A2" w:rsidR="0093097D" w:rsidRDefault="0093097D" w:rsidP="00775063">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States.</w:t>
      </w:r>
      <w:proofErr w:type="gramEnd"/>
      <w:r>
        <w:rPr>
          <w:rFonts w:ascii="Times New Roman" w:hAnsi="Times New Roman" w:cs="Times New Roman"/>
          <w:sz w:val="24"/>
          <w:szCs w:val="24"/>
        </w:rPr>
        <w:t xml:space="preserve"> Salve Regina University, 1-19.</w:t>
      </w:r>
    </w:p>
    <w:p w14:paraId="5692752F" w14:textId="518B7F95" w:rsidR="00CB4163" w:rsidRDefault="00CB4163" w:rsidP="00775063">
      <w:pPr>
        <w:spacing w:line="480" w:lineRule="auto"/>
        <w:rPr>
          <w:rFonts w:ascii="Times New Roman" w:hAnsi="Times New Roman" w:cs="Times New Roman"/>
          <w:i/>
          <w:iCs/>
          <w:sz w:val="24"/>
          <w:szCs w:val="24"/>
        </w:rPr>
      </w:pPr>
      <w:proofErr w:type="gramStart"/>
      <w:r>
        <w:rPr>
          <w:rFonts w:ascii="Times New Roman" w:hAnsi="Times New Roman" w:cs="Times New Roman"/>
          <w:sz w:val="24"/>
          <w:szCs w:val="24"/>
        </w:rPr>
        <w:t>MacDonald, M. (2013).</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Reducing California’s overcrowded prison population.</w:t>
      </w:r>
      <w:proofErr w:type="gramEnd"/>
      <w:r>
        <w:rPr>
          <w:rFonts w:ascii="Times New Roman" w:hAnsi="Times New Roman" w:cs="Times New Roman"/>
          <w:sz w:val="24"/>
          <w:szCs w:val="24"/>
        </w:rPr>
        <w:t xml:space="preserve"> </w:t>
      </w:r>
      <w:r w:rsidRPr="0084001B">
        <w:rPr>
          <w:rFonts w:ascii="Times New Roman" w:hAnsi="Times New Roman" w:cs="Times New Roman"/>
          <w:i/>
          <w:iCs/>
          <w:sz w:val="24"/>
          <w:szCs w:val="24"/>
        </w:rPr>
        <w:t xml:space="preserve">Research Journal </w:t>
      </w:r>
    </w:p>
    <w:p w14:paraId="6FAA47E6" w14:textId="17904C88" w:rsidR="0093097D" w:rsidRDefault="0093097D" w:rsidP="00775063">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sidRPr="0084001B">
        <w:rPr>
          <w:rFonts w:ascii="Times New Roman" w:hAnsi="Times New Roman" w:cs="Times New Roman"/>
          <w:i/>
          <w:iCs/>
          <w:sz w:val="24"/>
          <w:szCs w:val="24"/>
        </w:rPr>
        <w:t>of</w:t>
      </w:r>
      <w:proofErr w:type="gramEnd"/>
      <w:r w:rsidRPr="0084001B">
        <w:rPr>
          <w:rFonts w:ascii="Times New Roman" w:hAnsi="Times New Roman" w:cs="Times New Roman"/>
          <w:i/>
          <w:iCs/>
          <w:sz w:val="24"/>
          <w:szCs w:val="24"/>
        </w:rPr>
        <w:t xml:space="preserve"> Justice Studies and Forensic Science</w:t>
      </w:r>
      <w:r>
        <w:rPr>
          <w:rFonts w:ascii="Times New Roman" w:hAnsi="Times New Roman" w:cs="Times New Roman"/>
          <w:sz w:val="24"/>
          <w:szCs w:val="24"/>
        </w:rPr>
        <w:t>, 1(5).</w:t>
      </w:r>
    </w:p>
    <w:p w14:paraId="38B070CC" w14:textId="3DE20686" w:rsidR="00775063" w:rsidRDefault="00775063" w:rsidP="00775063">
      <w:pPr>
        <w:spacing w:line="480" w:lineRule="auto"/>
        <w:rPr>
          <w:rFonts w:ascii="Times New Roman" w:hAnsi="Times New Roman" w:cs="Times New Roman"/>
          <w:sz w:val="24"/>
          <w:szCs w:val="24"/>
        </w:rPr>
      </w:pPr>
      <w:proofErr w:type="spellStart"/>
      <w:proofErr w:type="gramStart"/>
      <w:r>
        <w:rPr>
          <w:rFonts w:ascii="Times New Roman" w:hAnsi="Times New Roman" w:cs="Times New Roman"/>
          <w:sz w:val="24"/>
          <w:szCs w:val="24"/>
        </w:rPr>
        <w:t>Stasa</w:t>
      </w:r>
      <w:proofErr w:type="spellEnd"/>
      <w:r>
        <w:rPr>
          <w:rFonts w:ascii="Times New Roman" w:hAnsi="Times New Roman" w:cs="Times New Roman"/>
          <w:sz w:val="24"/>
          <w:szCs w:val="24"/>
        </w:rPr>
        <w:t>, T. (2015).</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Prison overcrowding: A comprehensive evaluation tool for early release.</w:t>
      </w:r>
      <w:proofErr w:type="gramEnd"/>
      <w:r>
        <w:rPr>
          <w:rFonts w:ascii="Times New Roman" w:hAnsi="Times New Roman" w:cs="Times New Roman"/>
          <w:sz w:val="24"/>
          <w:szCs w:val="24"/>
        </w:rPr>
        <w:t xml:space="preserve"> Grand </w:t>
      </w:r>
    </w:p>
    <w:p w14:paraId="2321072B" w14:textId="0AE65632" w:rsidR="0093097D" w:rsidRDefault="0093097D" w:rsidP="00775063">
      <w:pPr>
        <w:spacing w:line="480" w:lineRule="auto"/>
        <w:rPr>
          <w:rFonts w:ascii="Times New Roman" w:hAnsi="Times New Roman" w:cs="Times New Roman"/>
          <w:sz w:val="24"/>
          <w:szCs w:val="24"/>
        </w:rPr>
      </w:pPr>
      <w:r>
        <w:rPr>
          <w:rFonts w:ascii="Times New Roman" w:hAnsi="Times New Roman" w:cs="Times New Roman"/>
          <w:sz w:val="24"/>
          <w:szCs w:val="24"/>
        </w:rPr>
        <w:tab/>
        <w:t>Valley State University, 1-20.</w:t>
      </w:r>
    </w:p>
    <w:p w14:paraId="1F396A9A" w14:textId="4C47B468" w:rsidR="00162767" w:rsidRDefault="00DD1986" w:rsidP="00775063">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United Nations Office on Drugs and Crime.</w:t>
      </w:r>
      <w:proofErr w:type="gramEnd"/>
      <w:r>
        <w:rPr>
          <w:rFonts w:ascii="Times New Roman" w:hAnsi="Times New Roman" w:cs="Times New Roman"/>
          <w:sz w:val="24"/>
          <w:szCs w:val="24"/>
        </w:rPr>
        <w:t xml:space="preserve"> (2013). Handbook on strategies to reduce </w:t>
      </w:r>
    </w:p>
    <w:p w14:paraId="75E0CE39" w14:textId="5D562802" w:rsidR="00162767" w:rsidRDefault="00162767" w:rsidP="00775063">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overcrowding</w:t>
      </w:r>
      <w:proofErr w:type="gramEnd"/>
      <w:r>
        <w:rPr>
          <w:rFonts w:ascii="Times New Roman" w:hAnsi="Times New Roman" w:cs="Times New Roman"/>
          <w:sz w:val="24"/>
          <w:szCs w:val="24"/>
        </w:rPr>
        <w:t xml:space="preserve"> in prisons. Retrieved from:</w:t>
      </w:r>
    </w:p>
    <w:p w14:paraId="5EF63389" w14:textId="6C2134D1" w:rsidR="00162767" w:rsidRPr="00162767" w:rsidRDefault="008441EB" w:rsidP="00162767">
      <w:pPr>
        <w:spacing w:line="480" w:lineRule="auto"/>
        <w:ind w:left="720"/>
        <w:rPr>
          <w:rFonts w:ascii="Times New Roman" w:hAnsi="Times New Roman" w:cs="Times New Roman"/>
          <w:sz w:val="24"/>
          <w:szCs w:val="24"/>
        </w:rPr>
      </w:pPr>
      <w:hyperlink r:id="rId7" w:history="1">
        <w:r w:rsidR="00162767" w:rsidRPr="00DF4B81">
          <w:rPr>
            <w:rStyle w:val="Hyperlink"/>
            <w:rFonts w:ascii="Times New Roman" w:hAnsi="Times New Roman" w:cs="Times New Roman"/>
            <w:sz w:val="24"/>
            <w:szCs w:val="24"/>
          </w:rPr>
          <w:t>https://www.unodc.org/documents/justice-and-prison-reform/Overcrowding_in_prisons_Ebook.pd</w:t>
        </w:r>
        <w:r w:rsidR="00162767" w:rsidRPr="00DF4B81">
          <w:rPr>
            <w:rStyle w:val="Hyperlink"/>
          </w:rPr>
          <w:t>f</w:t>
        </w:r>
      </w:hyperlink>
    </w:p>
    <w:p w14:paraId="4D49C80A" w14:textId="228C1661" w:rsidR="00162767" w:rsidRDefault="00162767" w:rsidP="00775063">
      <w:pPr>
        <w:spacing w:line="480" w:lineRule="auto"/>
        <w:rPr>
          <w:rFonts w:ascii="Times New Roman" w:hAnsi="Times New Roman" w:cs="Times New Roman"/>
          <w:sz w:val="24"/>
          <w:szCs w:val="24"/>
        </w:rPr>
      </w:pPr>
    </w:p>
    <w:p w14:paraId="03257857" w14:textId="77777777" w:rsidR="0097399E" w:rsidRPr="0097399E" w:rsidRDefault="0097399E" w:rsidP="0097399E">
      <w:pPr>
        <w:spacing w:line="480" w:lineRule="auto"/>
        <w:jc w:val="center"/>
        <w:rPr>
          <w:rFonts w:ascii="Times New Roman" w:hAnsi="Times New Roman" w:cs="Times New Roman"/>
          <w:sz w:val="24"/>
          <w:szCs w:val="24"/>
        </w:rPr>
      </w:pPr>
    </w:p>
    <w:sectPr w:rsidR="0097399E" w:rsidRPr="0097399E" w:rsidSect="00A5516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042734C" w14:textId="77777777" w:rsidR="008441EB" w:rsidRDefault="008441EB" w:rsidP="00A5516C">
      <w:pPr>
        <w:spacing w:after="0" w:line="240" w:lineRule="auto"/>
      </w:pPr>
      <w:r>
        <w:separator/>
      </w:r>
    </w:p>
  </w:endnote>
  <w:endnote w:type="continuationSeparator" w:id="0">
    <w:p w14:paraId="256D8DC1" w14:textId="77777777" w:rsidR="008441EB" w:rsidRDefault="008441EB" w:rsidP="00A551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5A74A90" w14:textId="77777777" w:rsidR="008441EB" w:rsidRDefault="008441EB" w:rsidP="00A5516C">
      <w:pPr>
        <w:spacing w:after="0" w:line="240" w:lineRule="auto"/>
      </w:pPr>
      <w:r>
        <w:separator/>
      </w:r>
    </w:p>
  </w:footnote>
  <w:footnote w:type="continuationSeparator" w:id="0">
    <w:p w14:paraId="582C1923" w14:textId="77777777" w:rsidR="008441EB" w:rsidRDefault="008441EB" w:rsidP="00A5516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9E46E1" w14:textId="6CF9C0A9" w:rsidR="0096152C" w:rsidRDefault="0096152C" w:rsidP="0096152C">
    <w:pPr>
      <w:pStyle w:val="Header"/>
      <w:spacing w:line="480" w:lineRule="auto"/>
      <w:jc w:val="right"/>
    </w:pPr>
    <w:r>
      <w:rPr>
        <w:rFonts w:ascii="Times New Roman" w:hAnsi="Times New Roman" w:cs="Times New Roman"/>
        <w:sz w:val="24"/>
        <w:szCs w:val="24"/>
      </w:rPr>
      <w:t xml:space="preserve">POLICY ANALYSIS ON PRISON CROWDING                                                                         </w:t>
    </w:r>
    <w:sdt>
      <w:sdtPr>
        <w:id w:val="870495398"/>
        <w:docPartObj>
          <w:docPartGallery w:val="Page Numbers (Top of Page)"/>
          <w:docPartUnique/>
        </w:docPartObj>
      </w:sdtPr>
      <w:sdtEndPr>
        <w:rPr>
          <w:noProof/>
        </w:rPr>
      </w:sdtEndPr>
      <w:sdtContent>
        <w:r w:rsidRPr="00C84B92">
          <w:rPr>
            <w:rFonts w:ascii="Times New Roman" w:hAnsi="Times New Roman" w:cs="Times New Roman"/>
            <w:sz w:val="24"/>
            <w:szCs w:val="24"/>
          </w:rPr>
          <w:fldChar w:fldCharType="begin"/>
        </w:r>
        <w:r w:rsidRPr="00C84B92">
          <w:rPr>
            <w:rFonts w:ascii="Times New Roman" w:hAnsi="Times New Roman" w:cs="Times New Roman"/>
            <w:sz w:val="24"/>
            <w:szCs w:val="24"/>
          </w:rPr>
          <w:instrText xml:space="preserve"> PAGE   \* MERGEFORMAT </w:instrText>
        </w:r>
        <w:r w:rsidRPr="00C84B92">
          <w:rPr>
            <w:rFonts w:ascii="Times New Roman" w:hAnsi="Times New Roman" w:cs="Times New Roman"/>
            <w:sz w:val="24"/>
            <w:szCs w:val="24"/>
          </w:rPr>
          <w:fldChar w:fldCharType="separate"/>
        </w:r>
        <w:r w:rsidR="00C84B92">
          <w:rPr>
            <w:rFonts w:ascii="Times New Roman" w:hAnsi="Times New Roman" w:cs="Times New Roman"/>
            <w:noProof/>
            <w:sz w:val="24"/>
            <w:szCs w:val="24"/>
          </w:rPr>
          <w:t>2</w:t>
        </w:r>
        <w:r w:rsidRPr="00C84B92">
          <w:rPr>
            <w:rFonts w:ascii="Times New Roman" w:hAnsi="Times New Roman" w:cs="Times New Roman"/>
            <w:noProof/>
            <w:sz w:val="24"/>
            <w:szCs w:val="24"/>
          </w:rPr>
          <w:fldChar w:fldCharType="end"/>
        </w:r>
      </w:sdtContent>
    </w:sdt>
  </w:p>
  <w:p w14:paraId="42DD3D08" w14:textId="77777777" w:rsidR="0096152C" w:rsidRDefault="009615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FCD674" w14:textId="58B14B92" w:rsidR="00A5516C" w:rsidRPr="00A5516C" w:rsidRDefault="00A5516C" w:rsidP="00A5516C">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 xml:space="preserve">Running Head: POLICY ANALYSIS ON PRISON CROWDING                                                </w:t>
    </w:r>
    <w:sdt>
      <w:sdtPr>
        <w:rPr>
          <w:rFonts w:ascii="Times New Roman" w:hAnsi="Times New Roman" w:cs="Times New Roman"/>
          <w:sz w:val="24"/>
          <w:szCs w:val="24"/>
        </w:rPr>
        <w:id w:val="-1093462955"/>
        <w:docPartObj>
          <w:docPartGallery w:val="Page Numbers (Top of Page)"/>
          <w:docPartUnique/>
        </w:docPartObj>
      </w:sdtPr>
      <w:sdtEndPr>
        <w:rPr>
          <w:noProof/>
        </w:rPr>
      </w:sdtEndPr>
      <w:sdtContent>
        <w:r w:rsidRPr="00A5516C">
          <w:rPr>
            <w:rFonts w:ascii="Times New Roman" w:hAnsi="Times New Roman" w:cs="Times New Roman"/>
            <w:sz w:val="24"/>
            <w:szCs w:val="24"/>
          </w:rPr>
          <w:fldChar w:fldCharType="begin"/>
        </w:r>
        <w:r w:rsidRPr="00A5516C">
          <w:rPr>
            <w:rFonts w:ascii="Times New Roman" w:hAnsi="Times New Roman" w:cs="Times New Roman"/>
            <w:sz w:val="24"/>
            <w:szCs w:val="24"/>
          </w:rPr>
          <w:instrText xml:space="preserve"> PAGE   \* MERGEFORMAT </w:instrText>
        </w:r>
        <w:r w:rsidRPr="00A5516C">
          <w:rPr>
            <w:rFonts w:ascii="Times New Roman" w:hAnsi="Times New Roman" w:cs="Times New Roman"/>
            <w:sz w:val="24"/>
            <w:szCs w:val="24"/>
          </w:rPr>
          <w:fldChar w:fldCharType="separate"/>
        </w:r>
        <w:r w:rsidR="00C84B92">
          <w:rPr>
            <w:rFonts w:ascii="Times New Roman" w:hAnsi="Times New Roman" w:cs="Times New Roman"/>
            <w:noProof/>
            <w:sz w:val="24"/>
            <w:szCs w:val="24"/>
          </w:rPr>
          <w:t>1</w:t>
        </w:r>
        <w:r w:rsidRPr="00A5516C">
          <w:rPr>
            <w:rFonts w:ascii="Times New Roman" w:hAnsi="Times New Roman" w:cs="Times New Roman"/>
            <w:noProof/>
            <w:sz w:val="24"/>
            <w:szCs w:val="24"/>
          </w:rPr>
          <w:fldChar w:fldCharType="end"/>
        </w:r>
      </w:sdtContent>
    </w:sdt>
  </w:p>
  <w:p w14:paraId="5BDB6658" w14:textId="77777777" w:rsidR="00A5516C" w:rsidRPr="00A5516C" w:rsidRDefault="00A5516C" w:rsidP="00A5516C">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399E"/>
    <w:rsid w:val="000805E4"/>
    <w:rsid w:val="000C006C"/>
    <w:rsid w:val="001227BE"/>
    <w:rsid w:val="00162767"/>
    <w:rsid w:val="001973FA"/>
    <w:rsid w:val="001D56CC"/>
    <w:rsid w:val="00264DC4"/>
    <w:rsid w:val="00311606"/>
    <w:rsid w:val="003569C2"/>
    <w:rsid w:val="003C3DEA"/>
    <w:rsid w:val="00481236"/>
    <w:rsid w:val="004E550F"/>
    <w:rsid w:val="005139A8"/>
    <w:rsid w:val="00535E40"/>
    <w:rsid w:val="00575D51"/>
    <w:rsid w:val="00580605"/>
    <w:rsid w:val="0062193F"/>
    <w:rsid w:val="00631342"/>
    <w:rsid w:val="00661776"/>
    <w:rsid w:val="007171AB"/>
    <w:rsid w:val="00775063"/>
    <w:rsid w:val="007948CA"/>
    <w:rsid w:val="00825D77"/>
    <w:rsid w:val="0084001B"/>
    <w:rsid w:val="008441EB"/>
    <w:rsid w:val="008851A3"/>
    <w:rsid w:val="008A2F34"/>
    <w:rsid w:val="0093097D"/>
    <w:rsid w:val="00955658"/>
    <w:rsid w:val="0096152C"/>
    <w:rsid w:val="009634FE"/>
    <w:rsid w:val="0097399E"/>
    <w:rsid w:val="00A5516C"/>
    <w:rsid w:val="00A84A56"/>
    <w:rsid w:val="00AE364B"/>
    <w:rsid w:val="00AE459B"/>
    <w:rsid w:val="00B414BA"/>
    <w:rsid w:val="00B6021D"/>
    <w:rsid w:val="00BD6D47"/>
    <w:rsid w:val="00C56E59"/>
    <w:rsid w:val="00C60B1F"/>
    <w:rsid w:val="00C61E9B"/>
    <w:rsid w:val="00C84B92"/>
    <w:rsid w:val="00CB4163"/>
    <w:rsid w:val="00D76FA2"/>
    <w:rsid w:val="00D868EF"/>
    <w:rsid w:val="00DA5743"/>
    <w:rsid w:val="00DC6DE8"/>
    <w:rsid w:val="00DD1986"/>
    <w:rsid w:val="00E60FF2"/>
    <w:rsid w:val="00EA3C32"/>
    <w:rsid w:val="00F263A5"/>
    <w:rsid w:val="00FA25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E82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51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516C"/>
  </w:style>
  <w:style w:type="paragraph" w:styleId="Footer">
    <w:name w:val="footer"/>
    <w:basedOn w:val="Normal"/>
    <w:link w:val="FooterChar"/>
    <w:uiPriority w:val="99"/>
    <w:unhideWhenUsed/>
    <w:rsid w:val="00A551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516C"/>
  </w:style>
  <w:style w:type="character" w:styleId="Hyperlink">
    <w:name w:val="Hyperlink"/>
    <w:basedOn w:val="DefaultParagraphFont"/>
    <w:uiPriority w:val="99"/>
    <w:unhideWhenUsed/>
    <w:rsid w:val="00DD1986"/>
    <w:rPr>
      <w:color w:val="0000FF"/>
      <w:u w:val="single"/>
    </w:rPr>
  </w:style>
  <w:style w:type="character" w:customStyle="1" w:styleId="UnresolvedMention">
    <w:name w:val="Unresolved Mention"/>
    <w:basedOn w:val="DefaultParagraphFont"/>
    <w:uiPriority w:val="99"/>
    <w:semiHidden/>
    <w:unhideWhenUsed/>
    <w:rsid w:val="00162767"/>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51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516C"/>
  </w:style>
  <w:style w:type="paragraph" w:styleId="Footer">
    <w:name w:val="footer"/>
    <w:basedOn w:val="Normal"/>
    <w:link w:val="FooterChar"/>
    <w:uiPriority w:val="99"/>
    <w:unhideWhenUsed/>
    <w:rsid w:val="00A551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516C"/>
  </w:style>
  <w:style w:type="character" w:styleId="Hyperlink">
    <w:name w:val="Hyperlink"/>
    <w:basedOn w:val="DefaultParagraphFont"/>
    <w:uiPriority w:val="99"/>
    <w:unhideWhenUsed/>
    <w:rsid w:val="00DD1986"/>
    <w:rPr>
      <w:color w:val="0000FF"/>
      <w:u w:val="single"/>
    </w:rPr>
  </w:style>
  <w:style w:type="character" w:customStyle="1" w:styleId="UnresolvedMention">
    <w:name w:val="Unresolved Mention"/>
    <w:basedOn w:val="DefaultParagraphFont"/>
    <w:uiPriority w:val="99"/>
    <w:semiHidden/>
    <w:unhideWhenUsed/>
    <w:rsid w:val="001627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unodc.org/documents/justice-and-prison-reform/Overcrowding_in_prisons_Ebook.pdf"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225</TotalTime>
  <Pages>1</Pages>
  <Words>688</Words>
  <Characters>3927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Benedict Adeya</dc:creator>
  <cp:keywords/>
  <dc:description/>
  <cp:lastModifiedBy>Windows User</cp:lastModifiedBy>
  <cp:revision>47</cp:revision>
  <dcterms:created xsi:type="dcterms:W3CDTF">2019-10-01T16:42:00Z</dcterms:created>
  <dcterms:modified xsi:type="dcterms:W3CDTF">2019-10-01T20:35:00Z</dcterms:modified>
</cp:coreProperties>
</file>